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23868"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0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lang w:val="en-US" w:eastAsia="zh-CN"/>
        </w:rPr>
        <w:t>25</w:t>
      </w: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lang w:val="en-US" w:eastAsia="zh-CN"/>
        </w:rPr>
        <w:t>华强职校艺术特长生招生工作方案</w:t>
      </w:r>
    </w:p>
    <w:p w14:paraId="1A5982EE"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为了丰富我校的艺术文化氛围，提升学生的艺术素养，我校社会文化艺术专业2025年面向全市招收艺术特长生40人。</w:t>
      </w:r>
    </w:p>
    <w:p w14:paraId="17822D42">
      <w:pPr>
        <w:widowControl w:val="0"/>
        <w:numPr>
          <w:ilvl w:val="0"/>
          <w:numId w:val="1"/>
        </w:numPr>
        <w:spacing w:line="360" w:lineRule="auto"/>
        <w:ind w:left="560" w:leftChars="133" w:hanging="281" w:hangingChars="100"/>
        <w:jc w:val="both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招生对象</w:t>
      </w:r>
    </w:p>
    <w:p w14:paraId="1CAE8830"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考生为参加2025年我市中考且符合划线录取资格的学生，身体健康，在校表现良好，户籍不限。</w:t>
      </w:r>
    </w:p>
    <w:p w14:paraId="12EFF417">
      <w:pPr>
        <w:widowControl w:val="0"/>
        <w:numPr>
          <w:ilvl w:val="0"/>
          <w:numId w:val="1"/>
        </w:numPr>
        <w:spacing w:line="360" w:lineRule="auto"/>
        <w:ind w:left="560" w:leftChars="133" w:hanging="281" w:hangingChars="100"/>
        <w:jc w:val="both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培养目标与职业成长</w:t>
      </w:r>
    </w:p>
    <w:p w14:paraId="1120CB24">
      <w:pPr>
        <w:widowControl w:val="0"/>
        <w:numPr>
          <w:ilvl w:val="0"/>
          <w:numId w:val="0"/>
        </w:numPr>
        <w:spacing w:line="360" w:lineRule="auto"/>
        <w:ind w:leftChars="33"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1.培养目标。与深圳现代化建设需求相适应，具有良好的职业道德和语言沟通、艺术鉴赏能力，能够掌握艺术表演、活动策划的技能，能够从事群众文化艺术普及，适应现代文化艺术市场需求的中等艺术人才。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 xml:space="preserve">   2.升学方向。全部学生可通过普通高校“3+专业技能课程证书”考试，学生可报考音乐表演、舞蹈表演、影视编导、播音与主持、戏剧影视表演、公共文化服务与管理、人力资源管理等专业。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 xml:space="preserve">   3.就业方向。本专业毕业生能担负社区工作站、企事业单位文化宣传、表演、活动策划与组织工作；在早教机构、艺术培训机构等从事教学辅导工作；在各类演出单位、模特公司参与表演工作。</w:t>
      </w:r>
    </w:p>
    <w:p w14:paraId="5AB27E6E">
      <w:pPr>
        <w:widowControl w:val="0"/>
        <w:numPr>
          <w:ilvl w:val="0"/>
          <w:numId w:val="1"/>
        </w:numPr>
        <w:spacing w:line="360" w:lineRule="auto"/>
        <w:ind w:left="560" w:leftChars="133" w:hanging="281" w:hangingChars="100"/>
        <w:jc w:val="both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专业课程与实习基地</w:t>
      </w:r>
    </w:p>
    <w:p w14:paraId="5D4AA609"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1.课程设置。除文化课和公共课外，专业课开设有声乐、舞蹈、钢琴、播音与主持、商务礼仪、形体与模特、化妆造型、应用美术、文学常识、中国茶艺、艺术鉴赏、摄影基础等。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 xml:space="preserve">   2.实习基地.我专业为学生搭建了专业、高端的实习实训基地。有助于学生进行科学的职业规划，为学生搭建学习与实践之间的平稳过渡阶梯，帮助学生能够积极主动地早日适应社会工作。</w:t>
      </w:r>
    </w:p>
    <w:p w14:paraId="1D90B245">
      <w:pPr>
        <w:widowControl w:val="0"/>
        <w:numPr>
          <w:ilvl w:val="0"/>
          <w:numId w:val="1"/>
        </w:numPr>
        <w:spacing w:line="360" w:lineRule="auto"/>
        <w:ind w:left="560" w:leftChars="133" w:hanging="281" w:hangingChars="100"/>
        <w:jc w:val="both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 xml:space="preserve">艺术特长生自主招生要求 </w:t>
      </w:r>
    </w:p>
    <w:p w14:paraId="0C36E351"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1.语言表演特长生：净身高165以上，气质佳、身材匀称，普通话标准，具有一定的语言表演能力，曾参加过语言类表演活动。</w:t>
      </w:r>
    </w:p>
    <w:p w14:paraId="30DEC600"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2.舞蹈特长生：身高162以上，有舞蹈表演基础，曾获各类舞蹈等级考级七级以上证书或参加区级以上舞蹈表演学生。</w:t>
      </w:r>
    </w:p>
    <w:p w14:paraId="6598AAA0"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3.器乐特长生：有器乐演奏基础，曾获钢琴业余考级四级（或其他器乐五级）以上证书或参加区级以上器乐比赛。</w:t>
      </w:r>
    </w:p>
    <w:p w14:paraId="29E67175"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4.声乐特长生：有声乐演唱基础，曾获声乐业余考级五级以上证书或参加区级以上合唱（独唱）表演。</w:t>
      </w:r>
    </w:p>
    <w:p w14:paraId="0D11DFF0">
      <w:pPr>
        <w:widowControl w:val="0"/>
        <w:numPr>
          <w:ilvl w:val="0"/>
          <w:numId w:val="1"/>
        </w:numPr>
        <w:spacing w:line="360" w:lineRule="auto"/>
        <w:ind w:left="560" w:leftChars="133" w:hanging="281" w:hangingChars="100"/>
        <w:jc w:val="both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测试方式、时间及内容</w:t>
      </w:r>
    </w:p>
    <w:p w14:paraId="33986B69">
      <w:pPr>
        <w:widowControl w:val="0"/>
        <w:numPr>
          <w:ilvl w:val="0"/>
          <w:numId w:val="0"/>
        </w:numPr>
        <w:spacing w:line="360" w:lineRule="auto"/>
        <w:ind w:firstLine="280" w:firstLineChars="100"/>
        <w:jc w:val="both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1.测试方式：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综合测评成绩</w:t>
      </w:r>
      <w:r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和面试成绩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 xml:space="preserve">，择优录取。  </w:t>
      </w:r>
    </w:p>
    <w:p w14:paraId="6B178C2A">
      <w:pPr>
        <w:widowControl w:val="0"/>
        <w:numPr>
          <w:ilvl w:val="0"/>
          <w:numId w:val="0"/>
        </w:numPr>
        <w:spacing w:line="360" w:lineRule="auto"/>
        <w:ind w:firstLine="280" w:firstLineChars="100"/>
        <w:jc w:val="both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2.面试时间：</w:t>
      </w:r>
      <w:r>
        <w:rPr>
          <w:rFonts w:hint="default" w:ascii="仿宋" w:hAnsi="仿宋" w:eastAsia="仿宋" w:cs="仿宋"/>
          <w:b/>
          <w:bCs/>
          <w:strike w:val="0"/>
          <w:dstrike w:val="0"/>
          <w:color w:val="C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5月13日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上午8:10-13:30。</w:t>
      </w:r>
    </w:p>
    <w:p w14:paraId="02861707">
      <w:pPr>
        <w:widowControl w:val="0"/>
        <w:numPr>
          <w:ilvl w:val="0"/>
          <w:numId w:val="0"/>
        </w:numPr>
        <w:spacing w:line="360" w:lineRule="auto"/>
        <w:ind w:firstLine="280" w:firstLineChars="100"/>
        <w:jc w:val="both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3.面试内容：根据报考项目进行面试，包含</w:t>
      </w:r>
      <w:r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专业特长展示、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自我介绍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以及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旋律模唱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三个部分。</w:t>
      </w:r>
    </w:p>
    <w:p w14:paraId="22CCB7A3">
      <w:pPr>
        <w:widowControl w:val="0"/>
        <w:numPr>
          <w:ilvl w:val="0"/>
          <w:numId w:val="1"/>
        </w:numPr>
        <w:spacing w:line="360" w:lineRule="auto"/>
        <w:ind w:left="560" w:leftChars="133" w:hanging="281" w:hangingChars="100"/>
        <w:jc w:val="both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录取规则</w:t>
      </w:r>
    </w:p>
    <w:p w14:paraId="56AF75D8"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根据招生计划，结合考生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综合测评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和面试成绩择优录取。拟录取考生将于5月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14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日在学校招生网站公布，敬请关注。自主招生拟录取名单将报市招生办审核，通过审核的考生，须参加全市统一中考，但不再填报中考志愿，也不得退档转录其他学校，如自主招生的招生计划未完成，剩余名额则转为学校中考普通生招生计划。</w:t>
      </w:r>
    </w:p>
    <w:p w14:paraId="219E94AB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2025年华强职校自主招生艺术特长生考生指引</w:t>
      </w:r>
    </w:p>
    <w:p w14:paraId="7BCF7672">
      <w:pPr>
        <w:widowControl w:val="0"/>
        <w:numPr>
          <w:ilvl w:val="0"/>
          <w:numId w:val="0"/>
        </w:numPr>
        <w:spacing w:line="360" w:lineRule="auto"/>
        <w:ind w:leftChars="0" w:firstLine="562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一、考生携带身份证（或户口本）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，以及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他相关证明材料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交奖状等复印件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。</w:t>
      </w:r>
    </w:p>
    <w:p w14:paraId="405D1A6D">
      <w:pPr>
        <w:widowControl w:val="0"/>
        <w:numPr>
          <w:ilvl w:val="0"/>
          <w:numId w:val="0"/>
        </w:numPr>
        <w:spacing w:line="360" w:lineRule="auto"/>
        <w:ind w:leftChars="0" w:firstLine="560" w:firstLineChars="200"/>
        <w:jc w:val="both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二、早上8:10前到达华强职校景田校区一楼阶梯教室签到，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再由学校老师引导到北501-504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审核证件、材料或其他相关证明，进行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综合测评。综合测评时间为8:30-9:20。</w:t>
      </w:r>
    </w:p>
    <w:p w14:paraId="577A80A5">
      <w:pPr>
        <w:widowControl w:val="0"/>
        <w:numPr>
          <w:ilvl w:val="0"/>
          <w:numId w:val="0"/>
        </w:numPr>
        <w:spacing w:line="360" w:lineRule="auto"/>
        <w:ind w:leftChars="0"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三、完成登记和综合测评后，按照考场工作人员安排，9：30开始有序进入面试场地（五楼楼舞蹈房、声乐室）进行面试。</w:t>
      </w:r>
    </w:p>
    <w:p w14:paraId="22AB5BEB">
      <w:pPr>
        <w:widowControl w:val="0"/>
        <w:numPr>
          <w:ilvl w:val="0"/>
          <w:numId w:val="0"/>
        </w:numPr>
        <w:spacing w:line="360" w:lineRule="auto"/>
        <w:ind w:leftChars="0" w:firstLine="562" w:firstLineChars="200"/>
        <w:jc w:val="both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四、面试环节</w:t>
      </w:r>
    </w:p>
    <w:p w14:paraId="2FC6BC58">
      <w:pPr>
        <w:widowControl w:val="0"/>
        <w:numPr>
          <w:ilvl w:val="0"/>
          <w:numId w:val="0"/>
        </w:numPr>
        <w:spacing w:line="360" w:lineRule="auto"/>
        <w:ind w:leftChars="0" w:firstLine="562" w:firstLineChars="200"/>
        <w:jc w:val="both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场地：舞蹈房南502</w:t>
      </w:r>
    </w:p>
    <w:p w14:paraId="1F466713">
      <w:pPr>
        <w:widowControl w:val="0"/>
        <w:numPr>
          <w:ilvl w:val="0"/>
          <w:numId w:val="0"/>
        </w:numPr>
        <w:spacing w:line="360" w:lineRule="auto"/>
        <w:ind w:leftChars="0"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内容：根据报考项目进行面试，包含专业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特长展示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自我介绍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以及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旋律模唱三个部分。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特长按照项目不同参照下表。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自我介绍和旋律模唱所有类别考生都要参加。</w:t>
      </w:r>
    </w:p>
    <w:tbl>
      <w:tblPr>
        <w:tblStyle w:val="6"/>
        <w:tblW w:w="8581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3624"/>
        <w:gridCol w:w="3507"/>
      </w:tblGrid>
      <w:tr w14:paraId="7EDAF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noWrap w:val="0"/>
            <w:vAlign w:val="top"/>
          </w:tcPr>
          <w:p w14:paraId="186648B8">
            <w:pPr>
              <w:widowControl/>
              <w:spacing w:line="360" w:lineRule="auto"/>
              <w:ind w:right="105" w:firstLine="120" w:firstLineChars="5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3624" w:type="dxa"/>
            <w:noWrap w:val="0"/>
            <w:vAlign w:val="top"/>
          </w:tcPr>
          <w:p w14:paraId="5F0CDC99">
            <w:pPr>
              <w:widowControl/>
              <w:spacing w:line="360" w:lineRule="auto"/>
              <w:ind w:right="105" w:firstLine="1084" w:firstLineChars="45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要求</w:t>
            </w:r>
          </w:p>
        </w:tc>
        <w:tc>
          <w:tcPr>
            <w:tcW w:w="3507" w:type="dxa"/>
            <w:noWrap w:val="0"/>
            <w:vAlign w:val="top"/>
          </w:tcPr>
          <w:p w14:paraId="26BB096A">
            <w:pPr>
              <w:widowControl/>
              <w:spacing w:line="360" w:lineRule="auto"/>
              <w:ind w:right="105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特长面试内容</w:t>
            </w:r>
          </w:p>
        </w:tc>
      </w:tr>
      <w:tr w14:paraId="5844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noWrap w:val="0"/>
            <w:vAlign w:val="center"/>
          </w:tcPr>
          <w:p w14:paraId="67B8E0F8">
            <w:pPr>
              <w:widowControl/>
              <w:spacing w:line="360" w:lineRule="auto"/>
              <w:ind w:righ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舞蹈</w:t>
            </w:r>
          </w:p>
          <w:p w14:paraId="7884126E">
            <w:pPr>
              <w:widowControl/>
              <w:spacing w:line="360" w:lineRule="auto"/>
              <w:ind w:righ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特长生</w:t>
            </w:r>
          </w:p>
        </w:tc>
        <w:tc>
          <w:tcPr>
            <w:tcW w:w="3624" w:type="dxa"/>
            <w:noWrap w:val="0"/>
            <w:vAlign w:val="center"/>
          </w:tcPr>
          <w:p w14:paraId="704C01E2">
            <w:pPr>
              <w:widowControl/>
              <w:spacing w:line="360" w:lineRule="auto"/>
              <w:ind w:right="105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有舞蹈表现力，身材匀称、五官端正，有一定节奏感和协调性考生。</w:t>
            </w:r>
          </w:p>
        </w:tc>
        <w:tc>
          <w:tcPr>
            <w:tcW w:w="3507" w:type="dxa"/>
            <w:noWrap w:val="0"/>
            <w:vAlign w:val="center"/>
          </w:tcPr>
          <w:p w14:paraId="0E5F3626">
            <w:pPr>
              <w:widowControl/>
              <w:spacing w:line="360" w:lineRule="auto"/>
              <w:ind w:right="105" w:firstLine="360" w:firstLineChars="15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现场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表演自选舞蹈片段，舞蹈类型不限，音乐自备。</w:t>
            </w:r>
          </w:p>
        </w:tc>
      </w:tr>
      <w:tr w14:paraId="0FCE9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noWrap w:val="0"/>
            <w:vAlign w:val="center"/>
          </w:tcPr>
          <w:p w14:paraId="1D3107D1">
            <w:pPr>
              <w:widowControl/>
              <w:spacing w:line="360" w:lineRule="auto"/>
              <w:ind w:righ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器乐</w:t>
            </w:r>
          </w:p>
          <w:p w14:paraId="53FA281F">
            <w:pPr>
              <w:widowControl/>
              <w:spacing w:line="360" w:lineRule="auto"/>
              <w:ind w:righ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特长生</w:t>
            </w:r>
          </w:p>
        </w:tc>
        <w:tc>
          <w:tcPr>
            <w:tcW w:w="3624" w:type="dxa"/>
            <w:noWrap w:val="0"/>
            <w:vAlign w:val="center"/>
          </w:tcPr>
          <w:p w14:paraId="546368D2">
            <w:pPr>
              <w:widowControl/>
              <w:spacing w:line="360" w:lineRule="auto"/>
              <w:ind w:right="105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具有一定乐器演奏能力的考生。</w:t>
            </w:r>
          </w:p>
        </w:tc>
        <w:tc>
          <w:tcPr>
            <w:tcW w:w="3507" w:type="dxa"/>
            <w:noWrap w:val="0"/>
            <w:vAlign w:val="center"/>
          </w:tcPr>
          <w:p w14:paraId="4C987639">
            <w:pPr>
              <w:widowControl/>
              <w:spacing w:line="360" w:lineRule="auto"/>
              <w:ind w:right="105" w:firstLine="360" w:firstLineChars="15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现场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演奏自选器乐曲一首。（除钢琴外，其他乐器自备。）</w:t>
            </w:r>
          </w:p>
        </w:tc>
      </w:tr>
      <w:tr w14:paraId="7B93C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noWrap w:val="0"/>
            <w:vAlign w:val="center"/>
          </w:tcPr>
          <w:p w14:paraId="7D985806">
            <w:pPr>
              <w:widowControl/>
              <w:spacing w:line="360" w:lineRule="auto"/>
              <w:ind w:righ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声乐</w:t>
            </w:r>
          </w:p>
          <w:p w14:paraId="7341E5A1">
            <w:pPr>
              <w:widowControl/>
              <w:spacing w:line="360" w:lineRule="auto"/>
              <w:ind w:righ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特长生</w:t>
            </w:r>
          </w:p>
        </w:tc>
        <w:tc>
          <w:tcPr>
            <w:tcW w:w="3624" w:type="dxa"/>
            <w:noWrap w:val="0"/>
            <w:vAlign w:val="center"/>
          </w:tcPr>
          <w:p w14:paraId="0180DCF7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有一定音乐表现能力，具备良好嗓音条件的考生。</w:t>
            </w:r>
          </w:p>
        </w:tc>
        <w:tc>
          <w:tcPr>
            <w:tcW w:w="3507" w:type="dxa"/>
            <w:noWrap w:val="0"/>
            <w:vAlign w:val="center"/>
          </w:tcPr>
          <w:p w14:paraId="09F2D7D0">
            <w:pPr>
              <w:widowControl/>
              <w:spacing w:line="360" w:lineRule="auto"/>
              <w:ind w:right="105" w:firstLine="360" w:firstLineChars="15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现场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演唱自选乐曲一首（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清唱形式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）。</w:t>
            </w:r>
          </w:p>
        </w:tc>
      </w:tr>
      <w:tr w14:paraId="3112C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noWrap w:val="0"/>
            <w:vAlign w:val="center"/>
          </w:tcPr>
          <w:p w14:paraId="09EB67BC">
            <w:pPr>
              <w:widowControl/>
              <w:spacing w:line="360" w:lineRule="auto"/>
              <w:ind w:righ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语言表演特长生</w:t>
            </w:r>
          </w:p>
        </w:tc>
        <w:tc>
          <w:tcPr>
            <w:tcW w:w="3624" w:type="dxa"/>
            <w:noWrap w:val="0"/>
            <w:vAlign w:val="center"/>
          </w:tcPr>
          <w:p w14:paraId="4FFAD72C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净身高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165厘米以上，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有表演小品、主持或朗诵爱好的考生。</w:t>
            </w:r>
          </w:p>
        </w:tc>
        <w:tc>
          <w:tcPr>
            <w:tcW w:w="3507" w:type="dxa"/>
            <w:noWrap w:val="0"/>
            <w:vAlign w:val="center"/>
          </w:tcPr>
          <w:p w14:paraId="33C44E4A">
            <w:pPr>
              <w:widowControl/>
              <w:spacing w:line="360" w:lineRule="auto"/>
              <w:ind w:right="105" w:firstLine="360" w:firstLineChars="15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现场朗诵一首诗词作品（我校提供）。</w:t>
            </w:r>
          </w:p>
        </w:tc>
      </w:tr>
    </w:tbl>
    <w:p w14:paraId="323B0036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</w:p>
    <w:p w14:paraId="30C6C77C">
      <w:pPr>
        <w:widowControl w:val="0"/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五、面试完毕，按照考场工作人员指引离开考场。</w:t>
      </w:r>
    </w:p>
    <w:p w14:paraId="570AAC78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auto"/>
          <w:lang w:eastAsia="zh-CN"/>
        </w:rPr>
        <w:t>社会文化艺术特长生面试评分标准</w:t>
      </w:r>
    </w:p>
    <w:p w14:paraId="0DC6449C">
      <w:pPr>
        <w:jc w:val="left"/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eastAsia="zh-CN"/>
        </w:rPr>
        <w:t>满分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  <w:t>100。专业占60分、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旋律模唱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  <w:t>占30分、自我介绍占10分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eastAsia="zh-CN"/>
        </w:rPr>
        <w:t>声乐评分标准（60分）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能完整地、有感情的演唱作品，音准、节奏准确，歌曲表现力强（55分以上）；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能完整演唱作品，音准、节奏准确，歌曲表现力较好（50分以上）；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能完整演唱作品，音准、节奏基本准确，歌曲表现一般（45分以上）；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作品完成一般，音准、节奏有错误，歌曲表现差（40分以下）。</w:t>
      </w:r>
    </w:p>
    <w:p w14:paraId="7E979634">
      <w:pPr>
        <w:jc w:val="left"/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eastAsia="zh-CN"/>
        </w:rPr>
        <w:t>器乐评分标准（60分）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1.能规范、流畅、完整地演奏作品，基本功扎实，音准、节奏、力度、速度及音色把握准确，作品表现力好（55分以上）；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2.能完整演奏作品，具有一定的基本功，音准、节奏、力度、速度及音色把握较好，作品表现较好（50分以上）；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3. 能够完成作品演奏，音准、节奏、力度、速度及音色把握一般，作品表现一般（45分以上）；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4.能基本完成作品演奏，音准、节奏、力度、速度及音色把握较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差（40分以下）。</w:t>
      </w:r>
    </w:p>
    <w:p w14:paraId="1903C059">
      <w:pPr>
        <w:ind w:left="280" w:hanging="280" w:hangingChars="100"/>
        <w:jc w:val="left"/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eastAsia="zh-CN"/>
        </w:rPr>
        <w:t>舞蹈评分标准（60分）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1.舞蹈动作优美、娴熟、流畅，感情充沛，能很好的把握作品的，有丰富的表现力和基本功扎实（55分以上）；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2. 舞蹈动作娴熟、流畅，动作基本规范到位，有一定的表现力和基本功（50分以上）；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3. 能熟练完成作品，动作基本准确，表现力基本功一般（45分以上）；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4. 作品完成一般，动作基本准确，表现力基本功较差（40分以下）；</w:t>
      </w:r>
    </w:p>
    <w:p w14:paraId="37FE6B23">
      <w:pPr>
        <w:jc w:val="left"/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eastAsia="zh-CN"/>
        </w:rPr>
        <w:t>语言表演评分标准（60分）</w:t>
      </w:r>
    </w:p>
    <w:p w14:paraId="1627CA47">
      <w:pPr>
        <w:ind w:firstLine="280" w:firstLineChars="100"/>
        <w:jc w:val="left"/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>1.语音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准确、语速恰当、声音洪亮，表达自然流畅，节奏优美，富有感情，表达自然得体，动作恰当，台风好（55分以上）；</w:t>
      </w:r>
    </w:p>
    <w:p w14:paraId="09293818">
      <w:pPr>
        <w:ind w:firstLine="280" w:firstLineChars="100"/>
        <w:jc w:val="left"/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语音较准确、语速恰当、声音清晰，表达基本流畅，节奏鲜明，基本有感情，表达自然得体，有适当动作，台风稍好。（50分以上）；</w:t>
      </w:r>
    </w:p>
    <w:p w14:paraId="2D8D2419">
      <w:pPr>
        <w:ind w:firstLine="280" w:firstLineChars="100"/>
        <w:jc w:val="left"/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语音基本准确、语速稍恰当、声音较清晰，表达不够流畅，节奏、感情稍欠缺，表达自然，无任何动作（45分以上）</w:t>
      </w:r>
    </w:p>
    <w:p w14:paraId="66C20777">
      <w:pPr>
        <w:ind w:firstLine="280" w:firstLineChars="100"/>
        <w:jc w:val="left"/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语音不准确、语速不恰当、声音小，表达不清晰，无节奏，无感情，无动作，台风不适（4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分以下）</w:t>
      </w:r>
    </w:p>
    <w:p w14:paraId="41F6450A"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eastAsia="zh-CN"/>
        </w:rPr>
        <w:t>节奏和模唱、视唱（30分）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1.节奏和模唱按小节计分。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2.模唱时音准准确可得70%分值；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3.视唱时，唱名准确，音高、节奏基本准确可得60%分值。</w:t>
      </w:r>
    </w:p>
    <w:p w14:paraId="41AAE238">
      <w:pPr>
        <w:numPr>
          <w:ilvl w:val="0"/>
          <w:numId w:val="0"/>
        </w:numPr>
        <w:ind w:firstLine="280" w:firstLineChars="100"/>
        <w:jc w:val="left"/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>要求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eastAsia="zh-CN"/>
        </w:rPr>
        <w:t>：模唱、视唱每遍弹奏前给标准音，弹三遍。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  <w:t>六、自我介绍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eastAsia="zh-CN"/>
        </w:rPr>
        <w:t>综合观察（10分）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t>根据台风、语言表达、精神状态、着装等情况分6、7、8、9、10五档计分。</w:t>
      </w: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  <w:t>七、专业特长展示不合格考生不予录取。</w:t>
      </w:r>
    </w:p>
    <w:p w14:paraId="2FDF0CB6">
      <w:pPr>
        <w:ind w:firstLine="4060" w:firstLineChars="1450"/>
        <w:rPr>
          <w:rFonts w:hint="eastAsia" w:ascii="仿宋" w:hAnsi="仿宋" w:eastAsia="仿宋" w:cs="仿宋"/>
          <w:sz w:val="28"/>
          <w:szCs w:val="28"/>
        </w:rPr>
      </w:pPr>
    </w:p>
    <w:p w14:paraId="23E7B7BD">
      <w:pPr>
        <w:ind w:firstLine="4060" w:firstLineChars="14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深圳市福田区华强职业技术学校   </w:t>
      </w:r>
    </w:p>
    <w:p w14:paraId="14F53DE1">
      <w:pPr>
        <w:ind w:firstLine="5740" w:firstLineChars="205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9日</w:t>
      </w:r>
    </w:p>
    <w:p w14:paraId="1942676F">
      <w:pPr>
        <w:spacing w:beforeLines="0" w:afterLines="0" w:line="46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BA3AFBD">
      <w:pPr>
        <w:spacing w:beforeLines="0" w:afterLines="0"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附：</w:t>
      </w:r>
      <w:r>
        <w:rPr>
          <w:rFonts w:hint="eastAsia" w:ascii="仿宋" w:hAnsi="仿宋" w:eastAsia="仿宋" w:cs="仿宋"/>
          <w:sz w:val="28"/>
          <w:szCs w:val="28"/>
        </w:rPr>
        <w:t>语言表演必考题：</w:t>
      </w:r>
    </w:p>
    <w:p w14:paraId="600E7B82">
      <w:pPr>
        <w:jc w:val="left"/>
        <w:rPr>
          <w:rFonts w:hint="default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eastAsia="zh-CN"/>
        </w:rPr>
        <w:t>朗诵</w:t>
      </w:r>
      <w:r>
        <w:rPr>
          <w:rFonts w:hint="default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  <w:t>《祖国啊，我亲爱的祖国》</w:t>
      </w:r>
    </w:p>
    <w:p w14:paraId="44AA619D">
      <w:pPr>
        <w:jc w:val="left"/>
        <w:rPr>
          <w:rFonts w:hint="default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</w:pPr>
    </w:p>
    <w:p w14:paraId="45502A55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我是你河边上破旧的老水车，</w:t>
      </w:r>
    </w:p>
    <w:p w14:paraId="368D9AAD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数百年来纺着疲惫的歌；</w:t>
      </w:r>
    </w:p>
    <w:p w14:paraId="10699591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我是你额上熏黑的矿灯，</w:t>
      </w:r>
    </w:p>
    <w:p w14:paraId="3626A96C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照你在历史的隧洞里蜗行摸索</w:t>
      </w:r>
    </w:p>
    <w:p w14:paraId="548C8FF7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我是干瘪的稻穗，是失修的路基；</w:t>
      </w:r>
    </w:p>
    <w:p w14:paraId="1F41818F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是淤滩上的驳船</w:t>
      </w:r>
    </w:p>
    <w:p w14:paraId="1E73A129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把纤绳深深</w:t>
      </w:r>
    </w:p>
    <w:p w14:paraId="2D3B499D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勒进你的肩膊，</w:t>
      </w:r>
    </w:p>
    <w:p w14:paraId="247B7E8C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——祖国啊！</w:t>
      </w:r>
    </w:p>
    <w:p w14:paraId="5565F94B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我是贫困，</w:t>
      </w:r>
    </w:p>
    <w:p w14:paraId="1B51AB4B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我是悲哀。</w:t>
      </w:r>
    </w:p>
    <w:p w14:paraId="2E2E7F01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我是你祖祖辈辈</w:t>
      </w:r>
    </w:p>
    <w:p w14:paraId="7824B96D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痛苦的希望啊，</w:t>
      </w:r>
    </w:p>
    <w:p w14:paraId="02B70C98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是“飞天”袖间</w:t>
      </w:r>
    </w:p>
    <w:p w14:paraId="45E967A4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千百年未落到地面的花朵，</w:t>
      </w:r>
    </w:p>
    <w:p w14:paraId="552F9681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——祖国啊！</w:t>
      </w:r>
    </w:p>
    <w:p w14:paraId="0E2D2AD1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我是你簇新的理想，</w:t>
      </w:r>
    </w:p>
    <w:p w14:paraId="679CB1EE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刚从神话的蛛网里挣脱；</w:t>
      </w:r>
    </w:p>
    <w:p w14:paraId="3D165796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我是你雪被下古莲的胚芽；</w:t>
      </w:r>
    </w:p>
    <w:p w14:paraId="07674423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我是你挂着眼泪的笑涡；</w:t>
      </w:r>
    </w:p>
    <w:p w14:paraId="1626FDA6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我是新刷出的雪白的起跑线；</w:t>
      </w:r>
    </w:p>
    <w:p w14:paraId="58A83F9D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是绯红的黎明</w:t>
      </w:r>
    </w:p>
    <w:p w14:paraId="23715B43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正在喷薄；</w:t>
      </w:r>
    </w:p>
    <w:p w14:paraId="4A33AAE6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—— 祖国啊！</w:t>
      </w:r>
    </w:p>
    <w:p w14:paraId="53D0AD07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我是你的十亿分之一，</w:t>
      </w:r>
    </w:p>
    <w:p w14:paraId="1A6D6917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是你九百六十万平方的总和；</w:t>
      </w:r>
    </w:p>
    <w:p w14:paraId="06F5D4C8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你以伤痕累累的乳房</w:t>
      </w:r>
    </w:p>
    <w:p w14:paraId="37F3DFE8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喂养了</w:t>
      </w:r>
    </w:p>
    <w:p w14:paraId="1A441EC2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迷惘的我、深思的我、 沸腾的我；</w:t>
      </w:r>
    </w:p>
    <w:p w14:paraId="0EFD9234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那就从我的血肉之躯上</w:t>
      </w:r>
    </w:p>
    <w:p w14:paraId="5979A350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去取得</w:t>
      </w:r>
    </w:p>
    <w:p w14:paraId="5BA780A6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你的富饶、你的荣光、你的自由；</w:t>
      </w:r>
    </w:p>
    <w:p w14:paraId="791F0D44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—— 祖国啊，</w:t>
      </w:r>
    </w:p>
    <w:p w14:paraId="24091F2A">
      <w:pPr>
        <w:jc w:val="left"/>
        <w:rPr>
          <w:rFonts w:hint="default" w:ascii="仿宋" w:hAnsi="仿宋" w:eastAsia="仿宋" w:cs="仿宋"/>
          <w:sz w:val="28"/>
          <w:szCs w:val="28"/>
          <w:shd w:val="clear" w:color="auto" w:fill="auto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  <w:t>我亲爱的祖国！</w:t>
      </w:r>
    </w:p>
    <w:p w14:paraId="5A79D080">
      <w:pPr>
        <w:jc w:val="left"/>
        <w:rPr>
          <w:rFonts w:hint="eastAsia" w:ascii="仿宋" w:hAnsi="仿宋" w:eastAsia="仿宋" w:cs="仿宋"/>
          <w:sz w:val="28"/>
          <w:szCs w:val="28"/>
          <w:shd w:val="clear" w:color="auto" w:fill="auto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BDF0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03A61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03A61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D4DE20"/>
    <w:multiLevelType w:val="singleLevel"/>
    <w:tmpl w:val="1CD4DE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ED5163"/>
    <w:multiLevelType w:val="singleLevel"/>
    <w:tmpl w:val="69ED516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jMzYmY2NTYzNzRmNmMzNzY0ZWRiNDE1MzFmNGEifQ=="/>
  </w:docVars>
  <w:rsids>
    <w:rsidRoot w:val="00172A27"/>
    <w:rsid w:val="015B0D72"/>
    <w:rsid w:val="02126682"/>
    <w:rsid w:val="060C2CAD"/>
    <w:rsid w:val="0AD86C6F"/>
    <w:rsid w:val="194E332E"/>
    <w:rsid w:val="1BDC635A"/>
    <w:rsid w:val="21057CC9"/>
    <w:rsid w:val="215C1BD0"/>
    <w:rsid w:val="328413F6"/>
    <w:rsid w:val="33F93E35"/>
    <w:rsid w:val="39A92F28"/>
    <w:rsid w:val="3B221820"/>
    <w:rsid w:val="3E527E4E"/>
    <w:rsid w:val="3F852E01"/>
    <w:rsid w:val="4017741F"/>
    <w:rsid w:val="403D52DB"/>
    <w:rsid w:val="44A043F2"/>
    <w:rsid w:val="4A3E412A"/>
    <w:rsid w:val="4C83676C"/>
    <w:rsid w:val="4E1C6E19"/>
    <w:rsid w:val="4F053468"/>
    <w:rsid w:val="4F9F5246"/>
    <w:rsid w:val="51ED3DD9"/>
    <w:rsid w:val="53C61265"/>
    <w:rsid w:val="550F2E77"/>
    <w:rsid w:val="55311B97"/>
    <w:rsid w:val="68EC709A"/>
    <w:rsid w:val="694010F1"/>
    <w:rsid w:val="6B1B567B"/>
    <w:rsid w:val="70321213"/>
    <w:rsid w:val="70457B88"/>
    <w:rsid w:val="70691651"/>
    <w:rsid w:val="70C1148D"/>
    <w:rsid w:val="71BB412E"/>
    <w:rsid w:val="75D41DB6"/>
    <w:rsid w:val="77C25C51"/>
    <w:rsid w:val="78454BD9"/>
    <w:rsid w:val="79216F57"/>
    <w:rsid w:val="7981702F"/>
    <w:rsid w:val="7F32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450" w:lineRule="atLeast"/>
      <w:ind w:left="150"/>
      <w:jc w:val="left"/>
    </w:pPr>
    <w:rPr>
      <w:rFonts w:ascii="宋体" w:hAnsi="宋体" w:cs="宋体"/>
      <w:kern w:val="0"/>
      <w:szCs w:val="21"/>
    </w:rPr>
  </w:style>
  <w:style w:type="table" w:styleId="6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2746</Words>
  <Characters>2863</Characters>
  <Lines>0</Lines>
  <Paragraphs>0</Paragraphs>
  <TotalTime>6</TotalTime>
  <ScaleCrop>false</ScaleCrop>
  <LinksUpToDate>false</LinksUpToDate>
  <CharactersWithSpaces>2891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2024-04-22T00:22:00Z</dcterms:created>
  <dc:creator>40465</dc:creator>
  <cp:lastModifiedBy>汉堡包好吃吗</cp:lastModifiedBy>
  <cp:lastPrinted>2024-04-22T06:19:00Z</cp:lastPrinted>
  <dcterms:modified xsi:type="dcterms:W3CDTF">2025-05-09T02:40:04Z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52E086915B1E4B43B53C58D48F604B0D_12</vt:lpwstr>
  </property>
  <property fmtid="{D5CDD505-2E9C-101B-9397-08002B2CF9AE}" pid="4" name="KSOTemplateDocerSaveRecord">
    <vt:lpwstr>eyJoZGlkIjoiZWRjMmNjMWY5MzkwY2NlZGEwYWMwYTI5ZDkxYzI0NzIiLCJ1c2VySWQiOiI2MDk4OTQyMTMifQ==</vt:lpwstr>
  </property>
</Properties>
</file>